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2910" w:rsidRPr="00C92910" w:rsidRDefault="00FD1BD4" w:rsidP="004C56ED">
      <w:pPr>
        <w:pStyle w:val="Heading1"/>
      </w:pPr>
      <w:r>
        <w:rPr>
          <w:noProof/>
        </w:rPr>
        <w:drawing>
          <wp:anchor distT="0" distB="0" distL="114300" distR="114300" simplePos="0" relativeHeight="251658240" behindDoc="1" locked="0" layoutInCell="1" allowOverlap="1" wp14:anchorId="2CBDA88A" wp14:editId="02F783FD">
            <wp:simplePos x="0" y="0"/>
            <wp:positionH relativeFrom="column">
              <wp:posOffset>-123825</wp:posOffset>
            </wp:positionH>
            <wp:positionV relativeFrom="paragraph">
              <wp:posOffset>0</wp:posOffset>
            </wp:positionV>
            <wp:extent cx="1828800" cy="1828800"/>
            <wp:effectExtent l="0" t="0" r="0" b="0"/>
            <wp:wrapTight wrapText="bothSides">
              <wp:wrapPolygon edited="0">
                <wp:start x="0" y="0"/>
                <wp:lineTo x="0" y="21375"/>
                <wp:lineTo x="21375" y="21375"/>
                <wp:lineTo x="2137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edad.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28800" cy="1828800"/>
                    </a:xfrm>
                    <a:prstGeom prst="rect">
                      <a:avLst/>
                    </a:prstGeom>
                  </pic:spPr>
                </pic:pic>
              </a:graphicData>
            </a:graphic>
            <wp14:sizeRelH relativeFrom="page">
              <wp14:pctWidth>0</wp14:pctWidth>
            </wp14:sizeRelH>
            <wp14:sizeRelV relativeFrom="page">
              <wp14:pctHeight>0</wp14:pctHeight>
            </wp14:sizeRelV>
          </wp:anchor>
        </w:drawing>
      </w:r>
      <w:r w:rsidR="00C92910" w:rsidRPr="00C92910">
        <w:t xml:space="preserve">How to Plant </w:t>
      </w:r>
      <w:r w:rsidR="00C92910" w:rsidRPr="004C56ED">
        <w:t>Seedlings</w:t>
      </w:r>
      <w:r w:rsidR="00D968F9">
        <w:t xml:space="preserve"> for Reforestation</w:t>
      </w:r>
      <w:r w:rsidR="00C92910" w:rsidRPr="00C92910">
        <w:t xml:space="preserve"> </w:t>
      </w:r>
    </w:p>
    <w:p w:rsidR="00073244" w:rsidRDefault="00C92910" w:rsidP="004C56ED">
      <w:pPr>
        <w:spacing w:before="240" w:line="276" w:lineRule="auto"/>
        <w:rPr>
          <w:rFonts w:ascii="Times New Roman" w:hAnsi="Times New Roman" w:cs="Times New Roman"/>
          <w:sz w:val="24"/>
          <w:szCs w:val="24"/>
        </w:rPr>
      </w:pPr>
      <w:r w:rsidRPr="00D968F9">
        <w:rPr>
          <w:rFonts w:ascii="Times New Roman" w:hAnsi="Times New Roman" w:cs="Times New Roman"/>
          <w:sz w:val="24"/>
          <w:szCs w:val="24"/>
        </w:rPr>
        <w:t>Correct han</w:t>
      </w:r>
      <w:r w:rsidR="00756458">
        <w:rPr>
          <w:rFonts w:ascii="Times New Roman" w:hAnsi="Times New Roman" w:cs="Times New Roman"/>
          <w:sz w:val="24"/>
          <w:szCs w:val="24"/>
        </w:rPr>
        <w:t>dling and care of seedlings</w:t>
      </w:r>
      <w:r w:rsidRPr="00D968F9">
        <w:rPr>
          <w:rFonts w:ascii="Times New Roman" w:hAnsi="Times New Roman" w:cs="Times New Roman"/>
          <w:sz w:val="24"/>
          <w:szCs w:val="24"/>
        </w:rPr>
        <w:t xml:space="preserve"> from </w:t>
      </w:r>
      <w:r w:rsidR="00756458">
        <w:rPr>
          <w:rFonts w:ascii="Times New Roman" w:hAnsi="Times New Roman" w:cs="Times New Roman"/>
          <w:sz w:val="24"/>
          <w:szCs w:val="24"/>
        </w:rPr>
        <w:t xml:space="preserve">the </w:t>
      </w:r>
      <w:r w:rsidRPr="00D968F9">
        <w:rPr>
          <w:rFonts w:ascii="Times New Roman" w:hAnsi="Times New Roman" w:cs="Times New Roman"/>
          <w:sz w:val="24"/>
          <w:szCs w:val="24"/>
        </w:rPr>
        <w:t xml:space="preserve">nursery </w:t>
      </w:r>
      <w:r w:rsidR="00756458">
        <w:rPr>
          <w:rFonts w:ascii="Times New Roman" w:hAnsi="Times New Roman" w:cs="Times New Roman"/>
          <w:sz w:val="24"/>
          <w:szCs w:val="24"/>
        </w:rPr>
        <w:t>to planting</w:t>
      </w:r>
      <w:r w:rsidRPr="00D968F9">
        <w:rPr>
          <w:rFonts w:ascii="Times New Roman" w:hAnsi="Times New Roman" w:cs="Times New Roman"/>
          <w:sz w:val="24"/>
          <w:szCs w:val="24"/>
        </w:rPr>
        <w:t xml:space="preserve"> is essential for successful reforestation. The seedlings should be </w:t>
      </w:r>
      <w:bookmarkStart w:id="0" w:name="_GoBack"/>
      <w:bookmarkEnd w:id="0"/>
      <w:r w:rsidRPr="00D968F9">
        <w:rPr>
          <w:rFonts w:ascii="Times New Roman" w:hAnsi="Times New Roman" w:cs="Times New Roman"/>
          <w:sz w:val="24"/>
          <w:szCs w:val="24"/>
        </w:rPr>
        <w:t xml:space="preserve">kept cool, but not allowed </w:t>
      </w:r>
      <w:r w:rsidR="00756458">
        <w:rPr>
          <w:rFonts w:ascii="Times New Roman" w:hAnsi="Times New Roman" w:cs="Times New Roman"/>
          <w:sz w:val="24"/>
          <w:szCs w:val="24"/>
        </w:rPr>
        <w:t>to freeze</w:t>
      </w:r>
      <w:r w:rsidRPr="00D968F9">
        <w:rPr>
          <w:rFonts w:ascii="Times New Roman" w:hAnsi="Times New Roman" w:cs="Times New Roman"/>
          <w:sz w:val="24"/>
          <w:szCs w:val="24"/>
        </w:rPr>
        <w:t>. Ideally, they should be stored at 33–35°F. Minimize the length of time that boxes or bags of trees are out of cold storage. On the planting site, place the boxes or bags in a cool, shady place, and keep root systems moist.  Dip them in water if necessary to prevent drying after they are removed from the storage boxes or bags.</w:t>
      </w:r>
      <w:r w:rsidR="00DB1323">
        <w:rPr>
          <w:rFonts w:ascii="Times New Roman" w:hAnsi="Times New Roman" w:cs="Times New Roman"/>
          <w:sz w:val="24"/>
          <w:szCs w:val="24"/>
        </w:rPr>
        <w:t xml:space="preserve"> </w:t>
      </w:r>
      <w:r w:rsidRPr="00D968F9">
        <w:rPr>
          <w:rFonts w:ascii="Times New Roman" w:hAnsi="Times New Roman" w:cs="Times New Roman"/>
          <w:sz w:val="24"/>
          <w:szCs w:val="24"/>
        </w:rPr>
        <w:t xml:space="preserve">Proper planting is necessary for plantation success.  </w:t>
      </w:r>
      <w:r w:rsidR="00756458">
        <w:rPr>
          <w:rFonts w:ascii="Times New Roman" w:hAnsi="Times New Roman" w:cs="Times New Roman"/>
          <w:sz w:val="24"/>
          <w:szCs w:val="24"/>
        </w:rPr>
        <w:t>Y</w:t>
      </w:r>
      <w:r w:rsidRPr="00D968F9">
        <w:rPr>
          <w:rFonts w:ascii="Times New Roman" w:hAnsi="Times New Roman" w:cs="Times New Roman"/>
          <w:sz w:val="24"/>
          <w:szCs w:val="24"/>
        </w:rPr>
        <w:t>ou may have to cut a scalp with the planting tool to clear away weeds or debris at the planting spot. The planting hole should be deep enough and wide enough to allow the seedling root system to hang down naturally. You can plant seedlings using a</w:t>
      </w:r>
      <w:r w:rsidR="00DB1323">
        <w:rPr>
          <w:rFonts w:ascii="Times New Roman" w:hAnsi="Times New Roman" w:cs="Times New Roman"/>
          <w:sz w:val="24"/>
          <w:szCs w:val="24"/>
        </w:rPr>
        <w:t>ny</w:t>
      </w:r>
      <w:r w:rsidRPr="00D968F9">
        <w:rPr>
          <w:rFonts w:ascii="Times New Roman" w:hAnsi="Times New Roman" w:cs="Times New Roman"/>
          <w:sz w:val="24"/>
          <w:szCs w:val="24"/>
        </w:rPr>
        <w:t xml:space="preserve"> planting </w:t>
      </w:r>
      <w:r w:rsidR="00DB1323">
        <w:rPr>
          <w:rFonts w:ascii="Times New Roman" w:hAnsi="Times New Roman" w:cs="Times New Roman"/>
          <w:sz w:val="24"/>
          <w:szCs w:val="24"/>
        </w:rPr>
        <w:t xml:space="preserve">tool – we recommend a </w:t>
      </w:r>
      <w:proofErr w:type="spellStart"/>
      <w:r w:rsidRPr="00D968F9">
        <w:rPr>
          <w:rFonts w:ascii="Times New Roman" w:hAnsi="Times New Roman" w:cs="Times New Roman"/>
          <w:sz w:val="24"/>
          <w:szCs w:val="24"/>
        </w:rPr>
        <w:t>hoe</w:t>
      </w:r>
      <w:r w:rsidR="00D968F9" w:rsidRPr="00D968F9">
        <w:rPr>
          <w:rFonts w:ascii="Times New Roman" w:hAnsi="Times New Roman" w:cs="Times New Roman"/>
          <w:sz w:val="24"/>
          <w:szCs w:val="24"/>
        </w:rPr>
        <w:t>dad</w:t>
      </w:r>
      <w:proofErr w:type="spellEnd"/>
      <w:r w:rsidRPr="00D968F9">
        <w:rPr>
          <w:rFonts w:ascii="Times New Roman" w:hAnsi="Times New Roman" w:cs="Times New Roman"/>
          <w:sz w:val="24"/>
          <w:szCs w:val="24"/>
        </w:rPr>
        <w:t xml:space="preserve">. The hole should </w:t>
      </w:r>
      <w:r w:rsidR="00F23327">
        <w:rPr>
          <w:rFonts w:ascii="Times New Roman" w:hAnsi="Times New Roman" w:cs="Times New Roman"/>
          <w:sz w:val="24"/>
          <w:szCs w:val="24"/>
        </w:rPr>
        <w:t>be large enough so the roots hang straight down</w:t>
      </w:r>
      <w:r w:rsidRPr="00D968F9">
        <w:rPr>
          <w:rFonts w:ascii="Times New Roman" w:hAnsi="Times New Roman" w:cs="Times New Roman"/>
          <w:sz w:val="24"/>
          <w:szCs w:val="24"/>
        </w:rPr>
        <w:t xml:space="preserve">. </w:t>
      </w:r>
      <w:r w:rsidR="00DB1323">
        <w:rPr>
          <w:rFonts w:ascii="Times New Roman" w:hAnsi="Times New Roman" w:cs="Times New Roman"/>
          <w:sz w:val="24"/>
          <w:szCs w:val="24"/>
        </w:rPr>
        <w:t xml:space="preserve">Pack </w:t>
      </w:r>
      <w:r w:rsidRPr="00D968F9">
        <w:rPr>
          <w:rFonts w:ascii="Times New Roman" w:hAnsi="Times New Roman" w:cs="Times New Roman"/>
          <w:sz w:val="24"/>
          <w:szCs w:val="24"/>
        </w:rPr>
        <w:t xml:space="preserve">soil firmly around the root system, leaving no air pockets. Don’t let duff, grass, snow, or debris fall in around the root system. Plant the trees at least as deep as they were in the nursery beds. It </w:t>
      </w:r>
      <w:r w:rsidR="00F23327">
        <w:rPr>
          <w:rFonts w:ascii="Times New Roman" w:hAnsi="Times New Roman" w:cs="Times New Roman"/>
          <w:sz w:val="24"/>
          <w:szCs w:val="24"/>
        </w:rPr>
        <w:t xml:space="preserve">is acceptable to plant as deep as the </w:t>
      </w:r>
      <w:r w:rsidR="00C37B0D">
        <w:rPr>
          <w:rFonts w:ascii="Times New Roman" w:hAnsi="Times New Roman" w:cs="Times New Roman"/>
          <w:sz w:val="24"/>
          <w:szCs w:val="24"/>
        </w:rPr>
        <w:t xml:space="preserve">first branch, and </w:t>
      </w:r>
      <w:r w:rsidR="00976F17">
        <w:rPr>
          <w:rFonts w:ascii="Times New Roman" w:hAnsi="Times New Roman" w:cs="Times New Roman"/>
          <w:sz w:val="24"/>
          <w:szCs w:val="24"/>
        </w:rPr>
        <w:t xml:space="preserve">that </w:t>
      </w:r>
      <w:r w:rsidRPr="00D968F9">
        <w:rPr>
          <w:rFonts w:ascii="Times New Roman" w:hAnsi="Times New Roman" w:cs="Times New Roman"/>
          <w:sz w:val="24"/>
          <w:szCs w:val="24"/>
        </w:rPr>
        <w:t>is</w:t>
      </w:r>
      <w:r w:rsidR="00976F17">
        <w:rPr>
          <w:rFonts w:ascii="Times New Roman" w:hAnsi="Times New Roman" w:cs="Times New Roman"/>
          <w:sz w:val="24"/>
          <w:szCs w:val="24"/>
        </w:rPr>
        <w:t xml:space="preserve"> </w:t>
      </w:r>
      <w:r w:rsidRPr="00D968F9">
        <w:rPr>
          <w:rFonts w:ascii="Times New Roman" w:hAnsi="Times New Roman" w:cs="Times New Roman"/>
          <w:sz w:val="24"/>
          <w:szCs w:val="24"/>
        </w:rPr>
        <w:t xml:space="preserve">acceptable.  However, don’t bury green branches.  Shallow </w:t>
      </w:r>
      <w:r w:rsidR="00976F17">
        <w:rPr>
          <w:rFonts w:ascii="Times New Roman" w:hAnsi="Times New Roman" w:cs="Times New Roman"/>
          <w:sz w:val="24"/>
          <w:szCs w:val="24"/>
        </w:rPr>
        <w:t xml:space="preserve">planting is not </w:t>
      </w:r>
      <w:r w:rsidRPr="00D968F9">
        <w:rPr>
          <w:rFonts w:ascii="Times New Roman" w:hAnsi="Times New Roman" w:cs="Times New Roman"/>
          <w:sz w:val="24"/>
          <w:szCs w:val="24"/>
        </w:rPr>
        <w:t>acce</w:t>
      </w:r>
      <w:r w:rsidR="00976F17">
        <w:rPr>
          <w:rFonts w:ascii="Times New Roman" w:hAnsi="Times New Roman" w:cs="Times New Roman"/>
          <w:sz w:val="24"/>
          <w:szCs w:val="24"/>
        </w:rPr>
        <w:t xml:space="preserve">ptable and no roots </w:t>
      </w:r>
      <w:r w:rsidRPr="00D968F9">
        <w:rPr>
          <w:rFonts w:ascii="Times New Roman" w:hAnsi="Times New Roman" w:cs="Times New Roman"/>
          <w:sz w:val="24"/>
          <w:szCs w:val="24"/>
        </w:rPr>
        <w:t xml:space="preserve">should ever stick </w:t>
      </w:r>
      <w:r w:rsidR="00976F17">
        <w:rPr>
          <w:rFonts w:ascii="Times New Roman" w:hAnsi="Times New Roman" w:cs="Times New Roman"/>
          <w:sz w:val="24"/>
          <w:szCs w:val="24"/>
        </w:rPr>
        <w:t xml:space="preserve">up out of the </w:t>
      </w:r>
      <w:r w:rsidRPr="00D968F9">
        <w:rPr>
          <w:rFonts w:ascii="Times New Roman" w:hAnsi="Times New Roman" w:cs="Times New Roman"/>
          <w:sz w:val="24"/>
          <w:szCs w:val="24"/>
        </w:rPr>
        <w:t xml:space="preserve">hole.  When properly planted, the seedling </w:t>
      </w:r>
      <w:r w:rsidR="00D968F9" w:rsidRPr="00D968F9">
        <w:rPr>
          <w:rFonts w:ascii="Times New Roman" w:hAnsi="Times New Roman" w:cs="Times New Roman"/>
          <w:sz w:val="24"/>
          <w:szCs w:val="24"/>
        </w:rPr>
        <w:t xml:space="preserve">will </w:t>
      </w:r>
      <w:r w:rsidR="00D0686A">
        <w:rPr>
          <w:rFonts w:ascii="Times New Roman" w:hAnsi="Times New Roman" w:cs="Times New Roman"/>
          <w:sz w:val="24"/>
          <w:szCs w:val="24"/>
        </w:rPr>
        <w:t xml:space="preserve">be </w:t>
      </w:r>
      <w:r w:rsidRPr="00D968F9">
        <w:rPr>
          <w:rFonts w:ascii="Times New Roman" w:hAnsi="Times New Roman" w:cs="Times New Roman"/>
          <w:sz w:val="24"/>
          <w:szCs w:val="24"/>
        </w:rPr>
        <w:t>able to withstand a firm tug on the stem and should stand straight.</w:t>
      </w:r>
    </w:p>
    <w:p w:rsidR="00976F17" w:rsidRPr="004C56ED" w:rsidRDefault="008D134C" w:rsidP="004C56ED">
      <w:pPr>
        <w:pStyle w:val="Heading2"/>
        <w:rPr>
          <w:sz w:val="24"/>
          <w:szCs w:val="24"/>
        </w:rPr>
      </w:pPr>
      <w:r w:rsidRPr="004C56ED">
        <w:rPr>
          <w:sz w:val="24"/>
          <w:szCs w:val="24"/>
        </w:rPr>
        <w:t>Five Steps:</w:t>
      </w:r>
    </w:p>
    <w:p w:rsidR="00125FDB" w:rsidRPr="00125FDB" w:rsidRDefault="00125FDB" w:rsidP="00125FDB">
      <w:pPr>
        <w:pStyle w:val="ListParagraph"/>
        <w:numPr>
          <w:ilvl w:val="0"/>
          <w:numId w:val="7"/>
        </w:numPr>
        <w:spacing w:after="0" w:line="240" w:lineRule="auto"/>
        <w:rPr>
          <w:rFonts w:ascii="Times New Roman" w:hAnsi="Times New Roman" w:cs="Times New Roman"/>
          <w:sz w:val="24"/>
          <w:szCs w:val="24"/>
        </w:rPr>
      </w:pPr>
      <w:r w:rsidRPr="00125FDB">
        <w:rPr>
          <w:rFonts w:ascii="Times New Roman" w:hAnsi="Times New Roman" w:cs="Times New Roman"/>
          <w:sz w:val="24"/>
          <w:szCs w:val="24"/>
        </w:rPr>
        <w:t xml:space="preserve">Insert blade deeply and pull back to open hole.  </w:t>
      </w:r>
    </w:p>
    <w:p w:rsidR="00C82E64" w:rsidRPr="00125FDB" w:rsidRDefault="00125FDB" w:rsidP="00125FDB">
      <w:pPr>
        <w:pStyle w:val="ListParagraph"/>
        <w:numPr>
          <w:ilvl w:val="0"/>
          <w:numId w:val="7"/>
        </w:numPr>
        <w:spacing w:after="0" w:line="240" w:lineRule="auto"/>
        <w:rPr>
          <w:rFonts w:ascii="Times New Roman" w:hAnsi="Times New Roman" w:cs="Times New Roman"/>
          <w:sz w:val="24"/>
          <w:szCs w:val="24"/>
        </w:rPr>
      </w:pPr>
      <w:r w:rsidRPr="00125FDB">
        <w:rPr>
          <w:rFonts w:ascii="Times New Roman" w:hAnsi="Times New Roman" w:cs="Times New Roman"/>
          <w:sz w:val="24"/>
          <w:szCs w:val="24"/>
        </w:rPr>
        <w:t xml:space="preserve">Insert seedling.  </w:t>
      </w:r>
    </w:p>
    <w:p w:rsidR="00C82E64" w:rsidRPr="00125FDB" w:rsidRDefault="00125FDB" w:rsidP="00125FDB">
      <w:pPr>
        <w:pStyle w:val="ListParagraph"/>
        <w:numPr>
          <w:ilvl w:val="0"/>
          <w:numId w:val="7"/>
        </w:numPr>
        <w:spacing w:after="0" w:line="240" w:lineRule="auto"/>
        <w:rPr>
          <w:rFonts w:ascii="Times New Roman" w:hAnsi="Times New Roman" w:cs="Times New Roman"/>
          <w:sz w:val="24"/>
          <w:szCs w:val="24"/>
        </w:rPr>
      </w:pPr>
      <w:r w:rsidRPr="00125FDB">
        <w:rPr>
          <w:rFonts w:ascii="Times New Roman" w:hAnsi="Times New Roman" w:cs="Times New Roman"/>
          <w:sz w:val="24"/>
          <w:szCs w:val="24"/>
        </w:rPr>
        <w:t xml:space="preserve">Backfill gently around roots.  </w:t>
      </w:r>
    </w:p>
    <w:p w:rsidR="00C82E64" w:rsidRPr="00125FDB" w:rsidRDefault="00125FDB" w:rsidP="00125FDB">
      <w:pPr>
        <w:pStyle w:val="ListParagraph"/>
        <w:numPr>
          <w:ilvl w:val="0"/>
          <w:numId w:val="7"/>
        </w:numPr>
        <w:spacing w:after="0" w:line="240" w:lineRule="auto"/>
        <w:rPr>
          <w:rFonts w:ascii="Times New Roman" w:hAnsi="Times New Roman" w:cs="Times New Roman"/>
          <w:sz w:val="24"/>
          <w:szCs w:val="24"/>
        </w:rPr>
      </w:pPr>
      <w:r w:rsidRPr="00125FDB">
        <w:rPr>
          <w:rFonts w:ascii="Times New Roman" w:hAnsi="Times New Roman" w:cs="Times New Roman"/>
          <w:sz w:val="24"/>
          <w:szCs w:val="24"/>
        </w:rPr>
        <w:t>Firm soil with planting tool.</w:t>
      </w:r>
    </w:p>
    <w:p w:rsidR="00C82E64" w:rsidRPr="00125FDB" w:rsidRDefault="00125FDB" w:rsidP="00125FDB">
      <w:pPr>
        <w:pStyle w:val="ListParagraph"/>
        <w:numPr>
          <w:ilvl w:val="0"/>
          <w:numId w:val="7"/>
        </w:numPr>
        <w:spacing w:after="0" w:line="240" w:lineRule="auto"/>
        <w:rPr>
          <w:rFonts w:ascii="Times New Roman" w:eastAsia="Times New Roman" w:hAnsi="Times New Roman" w:cs="Times New Roman"/>
          <w:sz w:val="24"/>
          <w:szCs w:val="24"/>
        </w:rPr>
      </w:pPr>
      <w:r w:rsidRPr="00125FDB">
        <w:rPr>
          <w:rFonts w:ascii="Times New Roman" w:hAnsi="Times New Roman" w:cs="Times New Roman"/>
          <w:sz w:val="24"/>
          <w:szCs w:val="24"/>
        </w:rPr>
        <w:t>Pack soil firmly around seedling</w:t>
      </w:r>
      <w:r w:rsidRPr="00125FDB">
        <w:rPr>
          <w:rFonts w:ascii="Times New Roman" w:eastAsia="Times New Roman" w:hAnsi="Times New Roman" w:cs="Times New Roman"/>
          <w:sz w:val="24"/>
          <w:szCs w:val="24"/>
        </w:rPr>
        <w:t>.</w:t>
      </w:r>
    </w:p>
    <w:p w:rsidR="00756458" w:rsidRPr="00756458" w:rsidRDefault="00756458" w:rsidP="00756458">
      <w:pPr>
        <w:spacing w:line="360" w:lineRule="auto"/>
        <w:rPr>
          <w:rFonts w:ascii="Times New Roman" w:hAnsi="Times New Roman" w:cs="Times New Roman"/>
          <w:sz w:val="24"/>
          <w:szCs w:val="24"/>
        </w:rPr>
      </w:pPr>
    </w:p>
    <w:sectPr w:rsidR="00756458" w:rsidRPr="007564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2E5C45"/>
    <w:multiLevelType w:val="hybridMultilevel"/>
    <w:tmpl w:val="6D04B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284357"/>
    <w:multiLevelType w:val="hybridMultilevel"/>
    <w:tmpl w:val="2F02D8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A362DDB"/>
    <w:multiLevelType w:val="hybridMultilevel"/>
    <w:tmpl w:val="B4DCE520"/>
    <w:lvl w:ilvl="0" w:tplc="7AB61796">
      <w:start w:val="1"/>
      <w:numFmt w:val="bullet"/>
      <w:lvlText w:val="•"/>
      <w:lvlJc w:val="left"/>
      <w:pPr>
        <w:tabs>
          <w:tab w:val="num" w:pos="720"/>
        </w:tabs>
        <w:ind w:left="720" w:hanging="360"/>
      </w:pPr>
      <w:rPr>
        <w:rFonts w:ascii="Times New Roman" w:hAnsi="Times New Roman" w:hint="default"/>
      </w:rPr>
    </w:lvl>
    <w:lvl w:ilvl="1" w:tplc="167AA64E" w:tentative="1">
      <w:start w:val="1"/>
      <w:numFmt w:val="bullet"/>
      <w:lvlText w:val="•"/>
      <w:lvlJc w:val="left"/>
      <w:pPr>
        <w:tabs>
          <w:tab w:val="num" w:pos="1440"/>
        </w:tabs>
        <w:ind w:left="1440" w:hanging="360"/>
      </w:pPr>
      <w:rPr>
        <w:rFonts w:ascii="Times New Roman" w:hAnsi="Times New Roman" w:hint="default"/>
      </w:rPr>
    </w:lvl>
    <w:lvl w:ilvl="2" w:tplc="7FF07E96" w:tentative="1">
      <w:start w:val="1"/>
      <w:numFmt w:val="bullet"/>
      <w:lvlText w:val="•"/>
      <w:lvlJc w:val="left"/>
      <w:pPr>
        <w:tabs>
          <w:tab w:val="num" w:pos="2160"/>
        </w:tabs>
        <w:ind w:left="2160" w:hanging="360"/>
      </w:pPr>
      <w:rPr>
        <w:rFonts w:ascii="Times New Roman" w:hAnsi="Times New Roman" w:hint="default"/>
      </w:rPr>
    </w:lvl>
    <w:lvl w:ilvl="3" w:tplc="BDC005D0" w:tentative="1">
      <w:start w:val="1"/>
      <w:numFmt w:val="bullet"/>
      <w:lvlText w:val="•"/>
      <w:lvlJc w:val="left"/>
      <w:pPr>
        <w:tabs>
          <w:tab w:val="num" w:pos="2880"/>
        </w:tabs>
        <w:ind w:left="2880" w:hanging="360"/>
      </w:pPr>
      <w:rPr>
        <w:rFonts w:ascii="Times New Roman" w:hAnsi="Times New Roman" w:hint="default"/>
      </w:rPr>
    </w:lvl>
    <w:lvl w:ilvl="4" w:tplc="415612C6" w:tentative="1">
      <w:start w:val="1"/>
      <w:numFmt w:val="bullet"/>
      <w:lvlText w:val="•"/>
      <w:lvlJc w:val="left"/>
      <w:pPr>
        <w:tabs>
          <w:tab w:val="num" w:pos="3600"/>
        </w:tabs>
        <w:ind w:left="3600" w:hanging="360"/>
      </w:pPr>
      <w:rPr>
        <w:rFonts w:ascii="Times New Roman" w:hAnsi="Times New Roman" w:hint="default"/>
      </w:rPr>
    </w:lvl>
    <w:lvl w:ilvl="5" w:tplc="B7EE94B0" w:tentative="1">
      <w:start w:val="1"/>
      <w:numFmt w:val="bullet"/>
      <w:lvlText w:val="•"/>
      <w:lvlJc w:val="left"/>
      <w:pPr>
        <w:tabs>
          <w:tab w:val="num" w:pos="4320"/>
        </w:tabs>
        <w:ind w:left="4320" w:hanging="360"/>
      </w:pPr>
      <w:rPr>
        <w:rFonts w:ascii="Times New Roman" w:hAnsi="Times New Roman" w:hint="default"/>
      </w:rPr>
    </w:lvl>
    <w:lvl w:ilvl="6" w:tplc="CFA8FEC8" w:tentative="1">
      <w:start w:val="1"/>
      <w:numFmt w:val="bullet"/>
      <w:lvlText w:val="•"/>
      <w:lvlJc w:val="left"/>
      <w:pPr>
        <w:tabs>
          <w:tab w:val="num" w:pos="5040"/>
        </w:tabs>
        <w:ind w:left="5040" w:hanging="360"/>
      </w:pPr>
      <w:rPr>
        <w:rFonts w:ascii="Times New Roman" w:hAnsi="Times New Roman" w:hint="default"/>
      </w:rPr>
    </w:lvl>
    <w:lvl w:ilvl="7" w:tplc="E018846E" w:tentative="1">
      <w:start w:val="1"/>
      <w:numFmt w:val="bullet"/>
      <w:lvlText w:val="•"/>
      <w:lvlJc w:val="left"/>
      <w:pPr>
        <w:tabs>
          <w:tab w:val="num" w:pos="5760"/>
        </w:tabs>
        <w:ind w:left="5760" w:hanging="360"/>
      </w:pPr>
      <w:rPr>
        <w:rFonts w:ascii="Times New Roman" w:hAnsi="Times New Roman" w:hint="default"/>
      </w:rPr>
    </w:lvl>
    <w:lvl w:ilvl="8" w:tplc="F1D2BDF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4FB3523E"/>
    <w:multiLevelType w:val="hybridMultilevel"/>
    <w:tmpl w:val="D4BEF398"/>
    <w:lvl w:ilvl="0" w:tplc="AC584A5A">
      <w:start w:val="1"/>
      <w:numFmt w:val="bullet"/>
      <w:lvlText w:val="•"/>
      <w:lvlJc w:val="left"/>
      <w:pPr>
        <w:tabs>
          <w:tab w:val="num" w:pos="720"/>
        </w:tabs>
        <w:ind w:left="720" w:hanging="360"/>
      </w:pPr>
      <w:rPr>
        <w:rFonts w:ascii="Times New Roman" w:hAnsi="Times New Roman" w:hint="default"/>
      </w:rPr>
    </w:lvl>
    <w:lvl w:ilvl="1" w:tplc="F5D46344" w:tentative="1">
      <w:start w:val="1"/>
      <w:numFmt w:val="bullet"/>
      <w:lvlText w:val="•"/>
      <w:lvlJc w:val="left"/>
      <w:pPr>
        <w:tabs>
          <w:tab w:val="num" w:pos="1440"/>
        </w:tabs>
        <w:ind w:left="1440" w:hanging="360"/>
      </w:pPr>
      <w:rPr>
        <w:rFonts w:ascii="Times New Roman" w:hAnsi="Times New Roman" w:hint="default"/>
      </w:rPr>
    </w:lvl>
    <w:lvl w:ilvl="2" w:tplc="886E472E" w:tentative="1">
      <w:start w:val="1"/>
      <w:numFmt w:val="bullet"/>
      <w:lvlText w:val="•"/>
      <w:lvlJc w:val="left"/>
      <w:pPr>
        <w:tabs>
          <w:tab w:val="num" w:pos="2160"/>
        </w:tabs>
        <w:ind w:left="2160" w:hanging="360"/>
      </w:pPr>
      <w:rPr>
        <w:rFonts w:ascii="Times New Roman" w:hAnsi="Times New Roman" w:hint="default"/>
      </w:rPr>
    </w:lvl>
    <w:lvl w:ilvl="3" w:tplc="FE28060A" w:tentative="1">
      <w:start w:val="1"/>
      <w:numFmt w:val="bullet"/>
      <w:lvlText w:val="•"/>
      <w:lvlJc w:val="left"/>
      <w:pPr>
        <w:tabs>
          <w:tab w:val="num" w:pos="2880"/>
        </w:tabs>
        <w:ind w:left="2880" w:hanging="360"/>
      </w:pPr>
      <w:rPr>
        <w:rFonts w:ascii="Times New Roman" w:hAnsi="Times New Roman" w:hint="default"/>
      </w:rPr>
    </w:lvl>
    <w:lvl w:ilvl="4" w:tplc="1F381634" w:tentative="1">
      <w:start w:val="1"/>
      <w:numFmt w:val="bullet"/>
      <w:lvlText w:val="•"/>
      <w:lvlJc w:val="left"/>
      <w:pPr>
        <w:tabs>
          <w:tab w:val="num" w:pos="3600"/>
        </w:tabs>
        <w:ind w:left="3600" w:hanging="360"/>
      </w:pPr>
      <w:rPr>
        <w:rFonts w:ascii="Times New Roman" w:hAnsi="Times New Roman" w:hint="default"/>
      </w:rPr>
    </w:lvl>
    <w:lvl w:ilvl="5" w:tplc="2D9C3696" w:tentative="1">
      <w:start w:val="1"/>
      <w:numFmt w:val="bullet"/>
      <w:lvlText w:val="•"/>
      <w:lvlJc w:val="left"/>
      <w:pPr>
        <w:tabs>
          <w:tab w:val="num" w:pos="4320"/>
        </w:tabs>
        <w:ind w:left="4320" w:hanging="360"/>
      </w:pPr>
      <w:rPr>
        <w:rFonts w:ascii="Times New Roman" w:hAnsi="Times New Roman" w:hint="default"/>
      </w:rPr>
    </w:lvl>
    <w:lvl w:ilvl="6" w:tplc="6BCE4346" w:tentative="1">
      <w:start w:val="1"/>
      <w:numFmt w:val="bullet"/>
      <w:lvlText w:val="•"/>
      <w:lvlJc w:val="left"/>
      <w:pPr>
        <w:tabs>
          <w:tab w:val="num" w:pos="5040"/>
        </w:tabs>
        <w:ind w:left="5040" w:hanging="360"/>
      </w:pPr>
      <w:rPr>
        <w:rFonts w:ascii="Times New Roman" w:hAnsi="Times New Roman" w:hint="default"/>
      </w:rPr>
    </w:lvl>
    <w:lvl w:ilvl="7" w:tplc="2D9050DA" w:tentative="1">
      <w:start w:val="1"/>
      <w:numFmt w:val="bullet"/>
      <w:lvlText w:val="•"/>
      <w:lvlJc w:val="left"/>
      <w:pPr>
        <w:tabs>
          <w:tab w:val="num" w:pos="5760"/>
        </w:tabs>
        <w:ind w:left="5760" w:hanging="360"/>
      </w:pPr>
      <w:rPr>
        <w:rFonts w:ascii="Times New Roman" w:hAnsi="Times New Roman" w:hint="default"/>
      </w:rPr>
    </w:lvl>
    <w:lvl w:ilvl="8" w:tplc="45E48A9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58DC2FAF"/>
    <w:multiLevelType w:val="hybridMultilevel"/>
    <w:tmpl w:val="F03E178C"/>
    <w:lvl w:ilvl="0" w:tplc="D27C5966">
      <w:start w:val="1"/>
      <w:numFmt w:val="bullet"/>
      <w:lvlText w:val="•"/>
      <w:lvlJc w:val="left"/>
      <w:pPr>
        <w:tabs>
          <w:tab w:val="num" w:pos="720"/>
        </w:tabs>
        <w:ind w:left="720" w:hanging="360"/>
      </w:pPr>
      <w:rPr>
        <w:rFonts w:ascii="Times New Roman" w:hAnsi="Times New Roman" w:hint="default"/>
      </w:rPr>
    </w:lvl>
    <w:lvl w:ilvl="1" w:tplc="FBE046F8" w:tentative="1">
      <w:start w:val="1"/>
      <w:numFmt w:val="bullet"/>
      <w:lvlText w:val="•"/>
      <w:lvlJc w:val="left"/>
      <w:pPr>
        <w:tabs>
          <w:tab w:val="num" w:pos="1440"/>
        </w:tabs>
        <w:ind w:left="1440" w:hanging="360"/>
      </w:pPr>
      <w:rPr>
        <w:rFonts w:ascii="Times New Roman" w:hAnsi="Times New Roman" w:hint="default"/>
      </w:rPr>
    </w:lvl>
    <w:lvl w:ilvl="2" w:tplc="FB9AC892" w:tentative="1">
      <w:start w:val="1"/>
      <w:numFmt w:val="bullet"/>
      <w:lvlText w:val="•"/>
      <w:lvlJc w:val="left"/>
      <w:pPr>
        <w:tabs>
          <w:tab w:val="num" w:pos="2160"/>
        </w:tabs>
        <w:ind w:left="2160" w:hanging="360"/>
      </w:pPr>
      <w:rPr>
        <w:rFonts w:ascii="Times New Roman" w:hAnsi="Times New Roman" w:hint="default"/>
      </w:rPr>
    </w:lvl>
    <w:lvl w:ilvl="3" w:tplc="FF82BE82" w:tentative="1">
      <w:start w:val="1"/>
      <w:numFmt w:val="bullet"/>
      <w:lvlText w:val="•"/>
      <w:lvlJc w:val="left"/>
      <w:pPr>
        <w:tabs>
          <w:tab w:val="num" w:pos="2880"/>
        </w:tabs>
        <w:ind w:left="2880" w:hanging="360"/>
      </w:pPr>
      <w:rPr>
        <w:rFonts w:ascii="Times New Roman" w:hAnsi="Times New Roman" w:hint="default"/>
      </w:rPr>
    </w:lvl>
    <w:lvl w:ilvl="4" w:tplc="F0C65A6E" w:tentative="1">
      <w:start w:val="1"/>
      <w:numFmt w:val="bullet"/>
      <w:lvlText w:val="•"/>
      <w:lvlJc w:val="left"/>
      <w:pPr>
        <w:tabs>
          <w:tab w:val="num" w:pos="3600"/>
        </w:tabs>
        <w:ind w:left="3600" w:hanging="360"/>
      </w:pPr>
      <w:rPr>
        <w:rFonts w:ascii="Times New Roman" w:hAnsi="Times New Roman" w:hint="default"/>
      </w:rPr>
    </w:lvl>
    <w:lvl w:ilvl="5" w:tplc="C33C482E" w:tentative="1">
      <w:start w:val="1"/>
      <w:numFmt w:val="bullet"/>
      <w:lvlText w:val="•"/>
      <w:lvlJc w:val="left"/>
      <w:pPr>
        <w:tabs>
          <w:tab w:val="num" w:pos="4320"/>
        </w:tabs>
        <w:ind w:left="4320" w:hanging="360"/>
      </w:pPr>
      <w:rPr>
        <w:rFonts w:ascii="Times New Roman" w:hAnsi="Times New Roman" w:hint="default"/>
      </w:rPr>
    </w:lvl>
    <w:lvl w:ilvl="6" w:tplc="9BBE7380" w:tentative="1">
      <w:start w:val="1"/>
      <w:numFmt w:val="bullet"/>
      <w:lvlText w:val="•"/>
      <w:lvlJc w:val="left"/>
      <w:pPr>
        <w:tabs>
          <w:tab w:val="num" w:pos="5040"/>
        </w:tabs>
        <w:ind w:left="5040" w:hanging="360"/>
      </w:pPr>
      <w:rPr>
        <w:rFonts w:ascii="Times New Roman" w:hAnsi="Times New Roman" w:hint="default"/>
      </w:rPr>
    </w:lvl>
    <w:lvl w:ilvl="7" w:tplc="62AA6834" w:tentative="1">
      <w:start w:val="1"/>
      <w:numFmt w:val="bullet"/>
      <w:lvlText w:val="•"/>
      <w:lvlJc w:val="left"/>
      <w:pPr>
        <w:tabs>
          <w:tab w:val="num" w:pos="5760"/>
        </w:tabs>
        <w:ind w:left="5760" w:hanging="360"/>
      </w:pPr>
      <w:rPr>
        <w:rFonts w:ascii="Times New Roman" w:hAnsi="Times New Roman" w:hint="default"/>
      </w:rPr>
    </w:lvl>
    <w:lvl w:ilvl="8" w:tplc="F82EC55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60C77D7D"/>
    <w:multiLevelType w:val="hybridMultilevel"/>
    <w:tmpl w:val="0DAA89CA"/>
    <w:lvl w:ilvl="0" w:tplc="93D82EC4">
      <w:start w:val="1"/>
      <w:numFmt w:val="bullet"/>
      <w:lvlText w:val="•"/>
      <w:lvlJc w:val="left"/>
      <w:pPr>
        <w:tabs>
          <w:tab w:val="num" w:pos="720"/>
        </w:tabs>
        <w:ind w:left="720" w:hanging="360"/>
      </w:pPr>
      <w:rPr>
        <w:rFonts w:ascii="Times New Roman" w:hAnsi="Times New Roman" w:hint="default"/>
      </w:rPr>
    </w:lvl>
    <w:lvl w:ilvl="1" w:tplc="823EEEC2" w:tentative="1">
      <w:start w:val="1"/>
      <w:numFmt w:val="bullet"/>
      <w:lvlText w:val="•"/>
      <w:lvlJc w:val="left"/>
      <w:pPr>
        <w:tabs>
          <w:tab w:val="num" w:pos="1440"/>
        </w:tabs>
        <w:ind w:left="1440" w:hanging="360"/>
      </w:pPr>
      <w:rPr>
        <w:rFonts w:ascii="Times New Roman" w:hAnsi="Times New Roman" w:hint="default"/>
      </w:rPr>
    </w:lvl>
    <w:lvl w:ilvl="2" w:tplc="3A8C7D0E" w:tentative="1">
      <w:start w:val="1"/>
      <w:numFmt w:val="bullet"/>
      <w:lvlText w:val="•"/>
      <w:lvlJc w:val="left"/>
      <w:pPr>
        <w:tabs>
          <w:tab w:val="num" w:pos="2160"/>
        </w:tabs>
        <w:ind w:left="2160" w:hanging="360"/>
      </w:pPr>
      <w:rPr>
        <w:rFonts w:ascii="Times New Roman" w:hAnsi="Times New Roman" w:hint="default"/>
      </w:rPr>
    </w:lvl>
    <w:lvl w:ilvl="3" w:tplc="1ED2D1FA" w:tentative="1">
      <w:start w:val="1"/>
      <w:numFmt w:val="bullet"/>
      <w:lvlText w:val="•"/>
      <w:lvlJc w:val="left"/>
      <w:pPr>
        <w:tabs>
          <w:tab w:val="num" w:pos="2880"/>
        </w:tabs>
        <w:ind w:left="2880" w:hanging="360"/>
      </w:pPr>
      <w:rPr>
        <w:rFonts w:ascii="Times New Roman" w:hAnsi="Times New Roman" w:hint="default"/>
      </w:rPr>
    </w:lvl>
    <w:lvl w:ilvl="4" w:tplc="094E6B94" w:tentative="1">
      <w:start w:val="1"/>
      <w:numFmt w:val="bullet"/>
      <w:lvlText w:val="•"/>
      <w:lvlJc w:val="left"/>
      <w:pPr>
        <w:tabs>
          <w:tab w:val="num" w:pos="3600"/>
        </w:tabs>
        <w:ind w:left="3600" w:hanging="360"/>
      </w:pPr>
      <w:rPr>
        <w:rFonts w:ascii="Times New Roman" w:hAnsi="Times New Roman" w:hint="default"/>
      </w:rPr>
    </w:lvl>
    <w:lvl w:ilvl="5" w:tplc="91DC212A" w:tentative="1">
      <w:start w:val="1"/>
      <w:numFmt w:val="bullet"/>
      <w:lvlText w:val="•"/>
      <w:lvlJc w:val="left"/>
      <w:pPr>
        <w:tabs>
          <w:tab w:val="num" w:pos="4320"/>
        </w:tabs>
        <w:ind w:left="4320" w:hanging="360"/>
      </w:pPr>
      <w:rPr>
        <w:rFonts w:ascii="Times New Roman" w:hAnsi="Times New Roman" w:hint="default"/>
      </w:rPr>
    </w:lvl>
    <w:lvl w:ilvl="6" w:tplc="AE069002" w:tentative="1">
      <w:start w:val="1"/>
      <w:numFmt w:val="bullet"/>
      <w:lvlText w:val="•"/>
      <w:lvlJc w:val="left"/>
      <w:pPr>
        <w:tabs>
          <w:tab w:val="num" w:pos="5040"/>
        </w:tabs>
        <w:ind w:left="5040" w:hanging="360"/>
      </w:pPr>
      <w:rPr>
        <w:rFonts w:ascii="Times New Roman" w:hAnsi="Times New Roman" w:hint="default"/>
      </w:rPr>
    </w:lvl>
    <w:lvl w:ilvl="7" w:tplc="105840D0" w:tentative="1">
      <w:start w:val="1"/>
      <w:numFmt w:val="bullet"/>
      <w:lvlText w:val="•"/>
      <w:lvlJc w:val="left"/>
      <w:pPr>
        <w:tabs>
          <w:tab w:val="num" w:pos="5760"/>
        </w:tabs>
        <w:ind w:left="5760" w:hanging="360"/>
      </w:pPr>
      <w:rPr>
        <w:rFonts w:ascii="Times New Roman" w:hAnsi="Times New Roman" w:hint="default"/>
      </w:rPr>
    </w:lvl>
    <w:lvl w:ilvl="8" w:tplc="C8B6836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7B640589"/>
    <w:multiLevelType w:val="hybridMultilevel"/>
    <w:tmpl w:val="201ACAF0"/>
    <w:lvl w:ilvl="0" w:tplc="156C1A42">
      <w:start w:val="1"/>
      <w:numFmt w:val="bullet"/>
      <w:lvlText w:val="•"/>
      <w:lvlJc w:val="left"/>
      <w:pPr>
        <w:tabs>
          <w:tab w:val="num" w:pos="720"/>
        </w:tabs>
        <w:ind w:left="720" w:hanging="360"/>
      </w:pPr>
      <w:rPr>
        <w:rFonts w:ascii="Times New Roman" w:hAnsi="Times New Roman" w:hint="default"/>
      </w:rPr>
    </w:lvl>
    <w:lvl w:ilvl="1" w:tplc="B65A1D6C" w:tentative="1">
      <w:start w:val="1"/>
      <w:numFmt w:val="bullet"/>
      <w:lvlText w:val="•"/>
      <w:lvlJc w:val="left"/>
      <w:pPr>
        <w:tabs>
          <w:tab w:val="num" w:pos="1440"/>
        </w:tabs>
        <w:ind w:left="1440" w:hanging="360"/>
      </w:pPr>
      <w:rPr>
        <w:rFonts w:ascii="Times New Roman" w:hAnsi="Times New Roman" w:hint="default"/>
      </w:rPr>
    </w:lvl>
    <w:lvl w:ilvl="2" w:tplc="03B24248" w:tentative="1">
      <w:start w:val="1"/>
      <w:numFmt w:val="bullet"/>
      <w:lvlText w:val="•"/>
      <w:lvlJc w:val="left"/>
      <w:pPr>
        <w:tabs>
          <w:tab w:val="num" w:pos="2160"/>
        </w:tabs>
        <w:ind w:left="2160" w:hanging="360"/>
      </w:pPr>
      <w:rPr>
        <w:rFonts w:ascii="Times New Roman" w:hAnsi="Times New Roman" w:hint="default"/>
      </w:rPr>
    </w:lvl>
    <w:lvl w:ilvl="3" w:tplc="291466C6" w:tentative="1">
      <w:start w:val="1"/>
      <w:numFmt w:val="bullet"/>
      <w:lvlText w:val="•"/>
      <w:lvlJc w:val="left"/>
      <w:pPr>
        <w:tabs>
          <w:tab w:val="num" w:pos="2880"/>
        </w:tabs>
        <w:ind w:left="2880" w:hanging="360"/>
      </w:pPr>
      <w:rPr>
        <w:rFonts w:ascii="Times New Roman" w:hAnsi="Times New Roman" w:hint="default"/>
      </w:rPr>
    </w:lvl>
    <w:lvl w:ilvl="4" w:tplc="5722145C" w:tentative="1">
      <w:start w:val="1"/>
      <w:numFmt w:val="bullet"/>
      <w:lvlText w:val="•"/>
      <w:lvlJc w:val="left"/>
      <w:pPr>
        <w:tabs>
          <w:tab w:val="num" w:pos="3600"/>
        </w:tabs>
        <w:ind w:left="3600" w:hanging="360"/>
      </w:pPr>
      <w:rPr>
        <w:rFonts w:ascii="Times New Roman" w:hAnsi="Times New Roman" w:hint="default"/>
      </w:rPr>
    </w:lvl>
    <w:lvl w:ilvl="5" w:tplc="81D8D4E2" w:tentative="1">
      <w:start w:val="1"/>
      <w:numFmt w:val="bullet"/>
      <w:lvlText w:val="•"/>
      <w:lvlJc w:val="left"/>
      <w:pPr>
        <w:tabs>
          <w:tab w:val="num" w:pos="4320"/>
        </w:tabs>
        <w:ind w:left="4320" w:hanging="360"/>
      </w:pPr>
      <w:rPr>
        <w:rFonts w:ascii="Times New Roman" w:hAnsi="Times New Roman" w:hint="default"/>
      </w:rPr>
    </w:lvl>
    <w:lvl w:ilvl="6" w:tplc="6414DA2E" w:tentative="1">
      <w:start w:val="1"/>
      <w:numFmt w:val="bullet"/>
      <w:lvlText w:val="•"/>
      <w:lvlJc w:val="left"/>
      <w:pPr>
        <w:tabs>
          <w:tab w:val="num" w:pos="5040"/>
        </w:tabs>
        <w:ind w:left="5040" w:hanging="360"/>
      </w:pPr>
      <w:rPr>
        <w:rFonts w:ascii="Times New Roman" w:hAnsi="Times New Roman" w:hint="default"/>
      </w:rPr>
    </w:lvl>
    <w:lvl w:ilvl="7" w:tplc="C3FACF9A" w:tentative="1">
      <w:start w:val="1"/>
      <w:numFmt w:val="bullet"/>
      <w:lvlText w:val="•"/>
      <w:lvlJc w:val="left"/>
      <w:pPr>
        <w:tabs>
          <w:tab w:val="num" w:pos="5760"/>
        </w:tabs>
        <w:ind w:left="5760" w:hanging="360"/>
      </w:pPr>
      <w:rPr>
        <w:rFonts w:ascii="Times New Roman" w:hAnsi="Times New Roman" w:hint="default"/>
      </w:rPr>
    </w:lvl>
    <w:lvl w:ilvl="8" w:tplc="FDD45720"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2"/>
  </w:num>
  <w:num w:numId="3">
    <w:abstractNumId w:val="5"/>
  </w:num>
  <w:num w:numId="4">
    <w:abstractNumId w:val="6"/>
  </w:num>
  <w:num w:numId="5">
    <w:abstractNumId w:val="3"/>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BAC"/>
    <w:rsid w:val="00125FDB"/>
    <w:rsid w:val="00407471"/>
    <w:rsid w:val="004656D1"/>
    <w:rsid w:val="004C56ED"/>
    <w:rsid w:val="00695BAC"/>
    <w:rsid w:val="006A7181"/>
    <w:rsid w:val="007368D6"/>
    <w:rsid w:val="00756458"/>
    <w:rsid w:val="00784615"/>
    <w:rsid w:val="008D134C"/>
    <w:rsid w:val="00976F17"/>
    <w:rsid w:val="00B748B4"/>
    <w:rsid w:val="00C37B0D"/>
    <w:rsid w:val="00C82E64"/>
    <w:rsid w:val="00C92910"/>
    <w:rsid w:val="00D0686A"/>
    <w:rsid w:val="00D156B7"/>
    <w:rsid w:val="00D968F9"/>
    <w:rsid w:val="00DB1323"/>
    <w:rsid w:val="00F23327"/>
    <w:rsid w:val="00FD1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F36D46-06ED-4F6D-ADC1-5B2BC0BF4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C56ED"/>
    <w:pPr>
      <w:spacing w:after="0" w:line="240" w:lineRule="auto"/>
      <w:outlineLvl w:val="0"/>
    </w:pPr>
    <w:rPr>
      <w:rFonts w:ascii="Arial" w:eastAsia="Times New Roman" w:hAnsi="Arial" w:cs="Arial"/>
      <w:sz w:val="36"/>
      <w:szCs w:val="36"/>
    </w:rPr>
  </w:style>
  <w:style w:type="paragraph" w:styleId="Heading2">
    <w:name w:val="heading 2"/>
    <w:basedOn w:val="Normal"/>
    <w:next w:val="Normal"/>
    <w:link w:val="Heading2Char"/>
    <w:uiPriority w:val="9"/>
    <w:unhideWhenUsed/>
    <w:qFormat/>
    <w:rsid w:val="004C56ED"/>
    <w:pPr>
      <w:spacing w:before="240" w:line="276" w:lineRule="auto"/>
      <w:outlineLvl w:val="1"/>
    </w:pPr>
    <w:rPr>
      <w:rFonts w:ascii="Arial" w:hAnsi="Arial" w:cs="Arial"/>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1BD4"/>
    <w:pPr>
      <w:ind w:left="720"/>
      <w:contextualSpacing/>
    </w:pPr>
  </w:style>
  <w:style w:type="paragraph" w:styleId="Caption">
    <w:name w:val="caption"/>
    <w:basedOn w:val="Normal"/>
    <w:next w:val="Normal"/>
    <w:uiPriority w:val="35"/>
    <w:unhideWhenUsed/>
    <w:qFormat/>
    <w:rsid w:val="00407471"/>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4C56ED"/>
    <w:rPr>
      <w:rFonts w:ascii="Arial" w:eastAsia="Times New Roman" w:hAnsi="Arial" w:cs="Arial"/>
      <w:sz w:val="36"/>
      <w:szCs w:val="36"/>
    </w:rPr>
  </w:style>
  <w:style w:type="character" w:customStyle="1" w:styleId="Heading2Char">
    <w:name w:val="Heading 2 Char"/>
    <w:basedOn w:val="DefaultParagraphFont"/>
    <w:link w:val="Heading2"/>
    <w:uiPriority w:val="9"/>
    <w:rsid w:val="004C56ED"/>
    <w:rPr>
      <w:rFonts w:ascii="Arial"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310061">
      <w:bodyDiv w:val="1"/>
      <w:marLeft w:val="0"/>
      <w:marRight w:val="0"/>
      <w:marTop w:val="0"/>
      <w:marBottom w:val="0"/>
      <w:divBdr>
        <w:top w:val="none" w:sz="0" w:space="0" w:color="auto"/>
        <w:left w:val="none" w:sz="0" w:space="0" w:color="auto"/>
        <w:bottom w:val="none" w:sz="0" w:space="0" w:color="auto"/>
        <w:right w:val="none" w:sz="0" w:space="0" w:color="auto"/>
      </w:divBdr>
      <w:divsChild>
        <w:div w:id="566769386">
          <w:marLeft w:val="0"/>
          <w:marRight w:val="0"/>
          <w:marTop w:val="0"/>
          <w:marBottom w:val="0"/>
          <w:divBdr>
            <w:top w:val="none" w:sz="0" w:space="0" w:color="auto"/>
            <w:left w:val="none" w:sz="0" w:space="0" w:color="auto"/>
            <w:bottom w:val="none" w:sz="0" w:space="0" w:color="auto"/>
            <w:right w:val="none" w:sz="0" w:space="0" w:color="auto"/>
          </w:divBdr>
        </w:div>
        <w:div w:id="923806743">
          <w:marLeft w:val="0"/>
          <w:marRight w:val="0"/>
          <w:marTop w:val="0"/>
          <w:marBottom w:val="0"/>
          <w:divBdr>
            <w:top w:val="none" w:sz="0" w:space="0" w:color="auto"/>
            <w:left w:val="none" w:sz="0" w:space="0" w:color="auto"/>
            <w:bottom w:val="none" w:sz="0" w:space="0" w:color="auto"/>
            <w:right w:val="none" w:sz="0" w:space="0" w:color="auto"/>
          </w:divBdr>
        </w:div>
      </w:divsChild>
    </w:div>
    <w:div w:id="504131947">
      <w:bodyDiv w:val="1"/>
      <w:marLeft w:val="0"/>
      <w:marRight w:val="0"/>
      <w:marTop w:val="0"/>
      <w:marBottom w:val="0"/>
      <w:divBdr>
        <w:top w:val="none" w:sz="0" w:space="0" w:color="auto"/>
        <w:left w:val="none" w:sz="0" w:space="0" w:color="auto"/>
        <w:bottom w:val="none" w:sz="0" w:space="0" w:color="auto"/>
        <w:right w:val="none" w:sz="0" w:space="0" w:color="auto"/>
      </w:divBdr>
      <w:divsChild>
        <w:div w:id="593975369">
          <w:marLeft w:val="0"/>
          <w:marRight w:val="0"/>
          <w:marTop w:val="0"/>
          <w:marBottom w:val="0"/>
          <w:divBdr>
            <w:top w:val="none" w:sz="0" w:space="0" w:color="auto"/>
            <w:left w:val="none" w:sz="0" w:space="0" w:color="auto"/>
            <w:bottom w:val="none" w:sz="0" w:space="0" w:color="auto"/>
            <w:right w:val="none" w:sz="0" w:space="0" w:color="auto"/>
          </w:divBdr>
        </w:div>
        <w:div w:id="178550584">
          <w:marLeft w:val="0"/>
          <w:marRight w:val="0"/>
          <w:marTop w:val="0"/>
          <w:marBottom w:val="0"/>
          <w:divBdr>
            <w:top w:val="none" w:sz="0" w:space="0" w:color="auto"/>
            <w:left w:val="none" w:sz="0" w:space="0" w:color="auto"/>
            <w:bottom w:val="none" w:sz="0" w:space="0" w:color="auto"/>
            <w:right w:val="none" w:sz="0" w:space="0" w:color="auto"/>
          </w:divBdr>
        </w:div>
        <w:div w:id="1430199985">
          <w:marLeft w:val="0"/>
          <w:marRight w:val="0"/>
          <w:marTop w:val="0"/>
          <w:marBottom w:val="0"/>
          <w:divBdr>
            <w:top w:val="none" w:sz="0" w:space="0" w:color="auto"/>
            <w:left w:val="none" w:sz="0" w:space="0" w:color="auto"/>
            <w:bottom w:val="none" w:sz="0" w:space="0" w:color="auto"/>
            <w:right w:val="none" w:sz="0" w:space="0" w:color="auto"/>
          </w:divBdr>
        </w:div>
        <w:div w:id="1954314469">
          <w:marLeft w:val="0"/>
          <w:marRight w:val="0"/>
          <w:marTop w:val="0"/>
          <w:marBottom w:val="0"/>
          <w:divBdr>
            <w:top w:val="none" w:sz="0" w:space="0" w:color="auto"/>
            <w:left w:val="none" w:sz="0" w:space="0" w:color="auto"/>
            <w:bottom w:val="none" w:sz="0" w:space="0" w:color="auto"/>
            <w:right w:val="none" w:sz="0" w:space="0" w:color="auto"/>
          </w:divBdr>
        </w:div>
        <w:div w:id="482818875">
          <w:marLeft w:val="0"/>
          <w:marRight w:val="0"/>
          <w:marTop w:val="0"/>
          <w:marBottom w:val="0"/>
          <w:divBdr>
            <w:top w:val="none" w:sz="0" w:space="0" w:color="auto"/>
            <w:left w:val="none" w:sz="0" w:space="0" w:color="auto"/>
            <w:bottom w:val="none" w:sz="0" w:space="0" w:color="auto"/>
            <w:right w:val="none" w:sz="0" w:space="0" w:color="auto"/>
          </w:divBdr>
        </w:div>
        <w:div w:id="1546674782">
          <w:marLeft w:val="0"/>
          <w:marRight w:val="0"/>
          <w:marTop w:val="0"/>
          <w:marBottom w:val="0"/>
          <w:divBdr>
            <w:top w:val="none" w:sz="0" w:space="0" w:color="auto"/>
            <w:left w:val="none" w:sz="0" w:space="0" w:color="auto"/>
            <w:bottom w:val="none" w:sz="0" w:space="0" w:color="auto"/>
            <w:right w:val="none" w:sz="0" w:space="0" w:color="auto"/>
          </w:divBdr>
        </w:div>
        <w:div w:id="1295911356">
          <w:marLeft w:val="0"/>
          <w:marRight w:val="0"/>
          <w:marTop w:val="0"/>
          <w:marBottom w:val="0"/>
          <w:divBdr>
            <w:top w:val="none" w:sz="0" w:space="0" w:color="auto"/>
            <w:left w:val="none" w:sz="0" w:space="0" w:color="auto"/>
            <w:bottom w:val="none" w:sz="0" w:space="0" w:color="auto"/>
            <w:right w:val="none" w:sz="0" w:space="0" w:color="auto"/>
          </w:divBdr>
        </w:div>
        <w:div w:id="2097512080">
          <w:marLeft w:val="0"/>
          <w:marRight w:val="0"/>
          <w:marTop w:val="0"/>
          <w:marBottom w:val="0"/>
          <w:divBdr>
            <w:top w:val="none" w:sz="0" w:space="0" w:color="auto"/>
            <w:left w:val="none" w:sz="0" w:space="0" w:color="auto"/>
            <w:bottom w:val="none" w:sz="0" w:space="0" w:color="auto"/>
            <w:right w:val="none" w:sz="0" w:space="0" w:color="auto"/>
          </w:divBdr>
        </w:div>
        <w:div w:id="2067289713">
          <w:marLeft w:val="0"/>
          <w:marRight w:val="0"/>
          <w:marTop w:val="0"/>
          <w:marBottom w:val="0"/>
          <w:divBdr>
            <w:top w:val="none" w:sz="0" w:space="0" w:color="auto"/>
            <w:left w:val="none" w:sz="0" w:space="0" w:color="auto"/>
            <w:bottom w:val="none" w:sz="0" w:space="0" w:color="auto"/>
            <w:right w:val="none" w:sz="0" w:space="0" w:color="auto"/>
          </w:divBdr>
        </w:div>
        <w:div w:id="1559975153">
          <w:marLeft w:val="0"/>
          <w:marRight w:val="0"/>
          <w:marTop w:val="0"/>
          <w:marBottom w:val="0"/>
          <w:divBdr>
            <w:top w:val="none" w:sz="0" w:space="0" w:color="auto"/>
            <w:left w:val="none" w:sz="0" w:space="0" w:color="auto"/>
            <w:bottom w:val="none" w:sz="0" w:space="0" w:color="auto"/>
            <w:right w:val="none" w:sz="0" w:space="0" w:color="auto"/>
          </w:divBdr>
        </w:div>
        <w:div w:id="1001618792">
          <w:marLeft w:val="0"/>
          <w:marRight w:val="0"/>
          <w:marTop w:val="0"/>
          <w:marBottom w:val="0"/>
          <w:divBdr>
            <w:top w:val="none" w:sz="0" w:space="0" w:color="auto"/>
            <w:left w:val="none" w:sz="0" w:space="0" w:color="auto"/>
            <w:bottom w:val="none" w:sz="0" w:space="0" w:color="auto"/>
            <w:right w:val="none" w:sz="0" w:space="0" w:color="auto"/>
          </w:divBdr>
        </w:div>
        <w:div w:id="828056020">
          <w:marLeft w:val="0"/>
          <w:marRight w:val="0"/>
          <w:marTop w:val="0"/>
          <w:marBottom w:val="0"/>
          <w:divBdr>
            <w:top w:val="none" w:sz="0" w:space="0" w:color="auto"/>
            <w:left w:val="none" w:sz="0" w:space="0" w:color="auto"/>
            <w:bottom w:val="none" w:sz="0" w:space="0" w:color="auto"/>
            <w:right w:val="none" w:sz="0" w:space="0" w:color="auto"/>
          </w:divBdr>
        </w:div>
        <w:div w:id="1656103010">
          <w:marLeft w:val="0"/>
          <w:marRight w:val="0"/>
          <w:marTop w:val="0"/>
          <w:marBottom w:val="0"/>
          <w:divBdr>
            <w:top w:val="none" w:sz="0" w:space="0" w:color="auto"/>
            <w:left w:val="none" w:sz="0" w:space="0" w:color="auto"/>
            <w:bottom w:val="none" w:sz="0" w:space="0" w:color="auto"/>
            <w:right w:val="none" w:sz="0" w:space="0" w:color="auto"/>
          </w:divBdr>
        </w:div>
        <w:div w:id="1467704503">
          <w:marLeft w:val="0"/>
          <w:marRight w:val="0"/>
          <w:marTop w:val="0"/>
          <w:marBottom w:val="0"/>
          <w:divBdr>
            <w:top w:val="none" w:sz="0" w:space="0" w:color="auto"/>
            <w:left w:val="none" w:sz="0" w:space="0" w:color="auto"/>
            <w:bottom w:val="none" w:sz="0" w:space="0" w:color="auto"/>
            <w:right w:val="none" w:sz="0" w:space="0" w:color="auto"/>
          </w:divBdr>
        </w:div>
        <w:div w:id="1724986773">
          <w:marLeft w:val="0"/>
          <w:marRight w:val="0"/>
          <w:marTop w:val="0"/>
          <w:marBottom w:val="0"/>
          <w:divBdr>
            <w:top w:val="none" w:sz="0" w:space="0" w:color="auto"/>
            <w:left w:val="none" w:sz="0" w:space="0" w:color="auto"/>
            <w:bottom w:val="none" w:sz="0" w:space="0" w:color="auto"/>
            <w:right w:val="none" w:sz="0" w:space="0" w:color="auto"/>
          </w:divBdr>
        </w:div>
        <w:div w:id="615648384">
          <w:marLeft w:val="0"/>
          <w:marRight w:val="0"/>
          <w:marTop w:val="0"/>
          <w:marBottom w:val="0"/>
          <w:divBdr>
            <w:top w:val="none" w:sz="0" w:space="0" w:color="auto"/>
            <w:left w:val="none" w:sz="0" w:space="0" w:color="auto"/>
            <w:bottom w:val="none" w:sz="0" w:space="0" w:color="auto"/>
            <w:right w:val="none" w:sz="0" w:space="0" w:color="auto"/>
          </w:divBdr>
        </w:div>
        <w:div w:id="449252135">
          <w:marLeft w:val="0"/>
          <w:marRight w:val="0"/>
          <w:marTop w:val="0"/>
          <w:marBottom w:val="0"/>
          <w:divBdr>
            <w:top w:val="none" w:sz="0" w:space="0" w:color="auto"/>
            <w:left w:val="none" w:sz="0" w:space="0" w:color="auto"/>
            <w:bottom w:val="none" w:sz="0" w:space="0" w:color="auto"/>
            <w:right w:val="none" w:sz="0" w:space="0" w:color="auto"/>
          </w:divBdr>
        </w:div>
        <w:div w:id="1634362378">
          <w:marLeft w:val="0"/>
          <w:marRight w:val="0"/>
          <w:marTop w:val="0"/>
          <w:marBottom w:val="0"/>
          <w:divBdr>
            <w:top w:val="none" w:sz="0" w:space="0" w:color="auto"/>
            <w:left w:val="none" w:sz="0" w:space="0" w:color="auto"/>
            <w:bottom w:val="none" w:sz="0" w:space="0" w:color="auto"/>
            <w:right w:val="none" w:sz="0" w:space="0" w:color="auto"/>
          </w:divBdr>
        </w:div>
        <w:div w:id="2084403112">
          <w:marLeft w:val="0"/>
          <w:marRight w:val="0"/>
          <w:marTop w:val="0"/>
          <w:marBottom w:val="0"/>
          <w:divBdr>
            <w:top w:val="none" w:sz="0" w:space="0" w:color="auto"/>
            <w:left w:val="none" w:sz="0" w:space="0" w:color="auto"/>
            <w:bottom w:val="none" w:sz="0" w:space="0" w:color="auto"/>
            <w:right w:val="none" w:sz="0" w:space="0" w:color="auto"/>
          </w:divBdr>
        </w:div>
        <w:div w:id="395665381">
          <w:marLeft w:val="0"/>
          <w:marRight w:val="0"/>
          <w:marTop w:val="0"/>
          <w:marBottom w:val="0"/>
          <w:divBdr>
            <w:top w:val="none" w:sz="0" w:space="0" w:color="auto"/>
            <w:left w:val="none" w:sz="0" w:space="0" w:color="auto"/>
            <w:bottom w:val="none" w:sz="0" w:space="0" w:color="auto"/>
            <w:right w:val="none" w:sz="0" w:space="0" w:color="auto"/>
          </w:divBdr>
        </w:div>
        <w:div w:id="2099712777">
          <w:marLeft w:val="0"/>
          <w:marRight w:val="0"/>
          <w:marTop w:val="0"/>
          <w:marBottom w:val="0"/>
          <w:divBdr>
            <w:top w:val="none" w:sz="0" w:space="0" w:color="auto"/>
            <w:left w:val="none" w:sz="0" w:space="0" w:color="auto"/>
            <w:bottom w:val="none" w:sz="0" w:space="0" w:color="auto"/>
            <w:right w:val="none" w:sz="0" w:space="0" w:color="auto"/>
          </w:divBdr>
        </w:div>
        <w:div w:id="1372653064">
          <w:marLeft w:val="0"/>
          <w:marRight w:val="0"/>
          <w:marTop w:val="0"/>
          <w:marBottom w:val="0"/>
          <w:divBdr>
            <w:top w:val="none" w:sz="0" w:space="0" w:color="auto"/>
            <w:left w:val="none" w:sz="0" w:space="0" w:color="auto"/>
            <w:bottom w:val="none" w:sz="0" w:space="0" w:color="auto"/>
            <w:right w:val="none" w:sz="0" w:space="0" w:color="auto"/>
          </w:divBdr>
        </w:div>
        <w:div w:id="1743327709">
          <w:marLeft w:val="0"/>
          <w:marRight w:val="0"/>
          <w:marTop w:val="0"/>
          <w:marBottom w:val="0"/>
          <w:divBdr>
            <w:top w:val="none" w:sz="0" w:space="0" w:color="auto"/>
            <w:left w:val="none" w:sz="0" w:space="0" w:color="auto"/>
            <w:bottom w:val="none" w:sz="0" w:space="0" w:color="auto"/>
            <w:right w:val="none" w:sz="0" w:space="0" w:color="auto"/>
          </w:divBdr>
        </w:div>
        <w:div w:id="1188257906">
          <w:marLeft w:val="0"/>
          <w:marRight w:val="0"/>
          <w:marTop w:val="0"/>
          <w:marBottom w:val="0"/>
          <w:divBdr>
            <w:top w:val="none" w:sz="0" w:space="0" w:color="auto"/>
            <w:left w:val="none" w:sz="0" w:space="0" w:color="auto"/>
            <w:bottom w:val="none" w:sz="0" w:space="0" w:color="auto"/>
            <w:right w:val="none" w:sz="0" w:space="0" w:color="auto"/>
          </w:divBdr>
        </w:div>
        <w:div w:id="703604860">
          <w:marLeft w:val="0"/>
          <w:marRight w:val="0"/>
          <w:marTop w:val="0"/>
          <w:marBottom w:val="0"/>
          <w:divBdr>
            <w:top w:val="none" w:sz="0" w:space="0" w:color="auto"/>
            <w:left w:val="none" w:sz="0" w:space="0" w:color="auto"/>
            <w:bottom w:val="none" w:sz="0" w:space="0" w:color="auto"/>
            <w:right w:val="none" w:sz="0" w:space="0" w:color="auto"/>
          </w:divBdr>
        </w:div>
        <w:div w:id="897277247">
          <w:marLeft w:val="0"/>
          <w:marRight w:val="0"/>
          <w:marTop w:val="0"/>
          <w:marBottom w:val="0"/>
          <w:divBdr>
            <w:top w:val="none" w:sz="0" w:space="0" w:color="auto"/>
            <w:left w:val="none" w:sz="0" w:space="0" w:color="auto"/>
            <w:bottom w:val="none" w:sz="0" w:space="0" w:color="auto"/>
            <w:right w:val="none" w:sz="0" w:space="0" w:color="auto"/>
          </w:divBdr>
        </w:div>
        <w:div w:id="1873416151">
          <w:marLeft w:val="0"/>
          <w:marRight w:val="0"/>
          <w:marTop w:val="0"/>
          <w:marBottom w:val="0"/>
          <w:divBdr>
            <w:top w:val="none" w:sz="0" w:space="0" w:color="auto"/>
            <w:left w:val="none" w:sz="0" w:space="0" w:color="auto"/>
            <w:bottom w:val="none" w:sz="0" w:space="0" w:color="auto"/>
            <w:right w:val="none" w:sz="0" w:space="0" w:color="auto"/>
          </w:divBdr>
        </w:div>
        <w:div w:id="1049495672">
          <w:marLeft w:val="0"/>
          <w:marRight w:val="0"/>
          <w:marTop w:val="0"/>
          <w:marBottom w:val="0"/>
          <w:divBdr>
            <w:top w:val="none" w:sz="0" w:space="0" w:color="auto"/>
            <w:left w:val="none" w:sz="0" w:space="0" w:color="auto"/>
            <w:bottom w:val="none" w:sz="0" w:space="0" w:color="auto"/>
            <w:right w:val="none" w:sz="0" w:space="0" w:color="auto"/>
          </w:divBdr>
        </w:div>
        <w:div w:id="2103867783">
          <w:marLeft w:val="0"/>
          <w:marRight w:val="0"/>
          <w:marTop w:val="0"/>
          <w:marBottom w:val="0"/>
          <w:divBdr>
            <w:top w:val="none" w:sz="0" w:space="0" w:color="auto"/>
            <w:left w:val="none" w:sz="0" w:space="0" w:color="auto"/>
            <w:bottom w:val="none" w:sz="0" w:space="0" w:color="auto"/>
            <w:right w:val="none" w:sz="0" w:space="0" w:color="auto"/>
          </w:divBdr>
        </w:div>
        <w:div w:id="1232038506">
          <w:marLeft w:val="0"/>
          <w:marRight w:val="0"/>
          <w:marTop w:val="0"/>
          <w:marBottom w:val="0"/>
          <w:divBdr>
            <w:top w:val="none" w:sz="0" w:space="0" w:color="auto"/>
            <w:left w:val="none" w:sz="0" w:space="0" w:color="auto"/>
            <w:bottom w:val="none" w:sz="0" w:space="0" w:color="auto"/>
            <w:right w:val="none" w:sz="0" w:space="0" w:color="auto"/>
          </w:divBdr>
        </w:div>
        <w:div w:id="2049794359">
          <w:marLeft w:val="0"/>
          <w:marRight w:val="0"/>
          <w:marTop w:val="0"/>
          <w:marBottom w:val="0"/>
          <w:divBdr>
            <w:top w:val="none" w:sz="0" w:space="0" w:color="auto"/>
            <w:left w:val="none" w:sz="0" w:space="0" w:color="auto"/>
            <w:bottom w:val="none" w:sz="0" w:space="0" w:color="auto"/>
            <w:right w:val="none" w:sz="0" w:space="0" w:color="auto"/>
          </w:divBdr>
        </w:div>
        <w:div w:id="522865766">
          <w:marLeft w:val="0"/>
          <w:marRight w:val="0"/>
          <w:marTop w:val="0"/>
          <w:marBottom w:val="0"/>
          <w:divBdr>
            <w:top w:val="none" w:sz="0" w:space="0" w:color="auto"/>
            <w:left w:val="none" w:sz="0" w:space="0" w:color="auto"/>
            <w:bottom w:val="none" w:sz="0" w:space="0" w:color="auto"/>
            <w:right w:val="none" w:sz="0" w:space="0" w:color="auto"/>
          </w:divBdr>
        </w:div>
        <w:div w:id="2089450696">
          <w:marLeft w:val="0"/>
          <w:marRight w:val="0"/>
          <w:marTop w:val="0"/>
          <w:marBottom w:val="0"/>
          <w:divBdr>
            <w:top w:val="none" w:sz="0" w:space="0" w:color="auto"/>
            <w:left w:val="none" w:sz="0" w:space="0" w:color="auto"/>
            <w:bottom w:val="none" w:sz="0" w:space="0" w:color="auto"/>
            <w:right w:val="none" w:sz="0" w:space="0" w:color="auto"/>
          </w:divBdr>
        </w:div>
        <w:div w:id="959916025">
          <w:marLeft w:val="0"/>
          <w:marRight w:val="0"/>
          <w:marTop w:val="0"/>
          <w:marBottom w:val="0"/>
          <w:divBdr>
            <w:top w:val="none" w:sz="0" w:space="0" w:color="auto"/>
            <w:left w:val="none" w:sz="0" w:space="0" w:color="auto"/>
            <w:bottom w:val="none" w:sz="0" w:space="0" w:color="auto"/>
            <w:right w:val="none" w:sz="0" w:space="0" w:color="auto"/>
          </w:divBdr>
        </w:div>
      </w:divsChild>
    </w:div>
    <w:div w:id="535199092">
      <w:bodyDiv w:val="1"/>
      <w:marLeft w:val="0"/>
      <w:marRight w:val="0"/>
      <w:marTop w:val="0"/>
      <w:marBottom w:val="0"/>
      <w:divBdr>
        <w:top w:val="none" w:sz="0" w:space="0" w:color="auto"/>
        <w:left w:val="none" w:sz="0" w:space="0" w:color="auto"/>
        <w:bottom w:val="none" w:sz="0" w:space="0" w:color="auto"/>
        <w:right w:val="none" w:sz="0" w:space="0" w:color="auto"/>
      </w:divBdr>
      <w:divsChild>
        <w:div w:id="1652905203">
          <w:marLeft w:val="547"/>
          <w:marRight w:val="0"/>
          <w:marTop w:val="0"/>
          <w:marBottom w:val="0"/>
          <w:divBdr>
            <w:top w:val="none" w:sz="0" w:space="0" w:color="auto"/>
            <w:left w:val="none" w:sz="0" w:space="0" w:color="auto"/>
            <w:bottom w:val="none" w:sz="0" w:space="0" w:color="auto"/>
            <w:right w:val="none" w:sz="0" w:space="0" w:color="auto"/>
          </w:divBdr>
        </w:div>
      </w:divsChild>
    </w:div>
    <w:div w:id="613875778">
      <w:bodyDiv w:val="1"/>
      <w:marLeft w:val="0"/>
      <w:marRight w:val="0"/>
      <w:marTop w:val="0"/>
      <w:marBottom w:val="0"/>
      <w:divBdr>
        <w:top w:val="none" w:sz="0" w:space="0" w:color="auto"/>
        <w:left w:val="none" w:sz="0" w:space="0" w:color="auto"/>
        <w:bottom w:val="none" w:sz="0" w:space="0" w:color="auto"/>
        <w:right w:val="none" w:sz="0" w:space="0" w:color="auto"/>
      </w:divBdr>
      <w:divsChild>
        <w:div w:id="323052161">
          <w:marLeft w:val="547"/>
          <w:marRight w:val="0"/>
          <w:marTop w:val="0"/>
          <w:marBottom w:val="0"/>
          <w:divBdr>
            <w:top w:val="none" w:sz="0" w:space="0" w:color="auto"/>
            <w:left w:val="none" w:sz="0" w:space="0" w:color="auto"/>
            <w:bottom w:val="none" w:sz="0" w:space="0" w:color="auto"/>
            <w:right w:val="none" w:sz="0" w:space="0" w:color="auto"/>
          </w:divBdr>
        </w:div>
      </w:divsChild>
    </w:div>
    <w:div w:id="1092119028">
      <w:bodyDiv w:val="1"/>
      <w:marLeft w:val="0"/>
      <w:marRight w:val="0"/>
      <w:marTop w:val="0"/>
      <w:marBottom w:val="0"/>
      <w:divBdr>
        <w:top w:val="none" w:sz="0" w:space="0" w:color="auto"/>
        <w:left w:val="none" w:sz="0" w:space="0" w:color="auto"/>
        <w:bottom w:val="none" w:sz="0" w:space="0" w:color="auto"/>
        <w:right w:val="none" w:sz="0" w:space="0" w:color="auto"/>
      </w:divBdr>
      <w:divsChild>
        <w:div w:id="556401609">
          <w:marLeft w:val="547"/>
          <w:marRight w:val="0"/>
          <w:marTop w:val="0"/>
          <w:marBottom w:val="0"/>
          <w:divBdr>
            <w:top w:val="none" w:sz="0" w:space="0" w:color="auto"/>
            <w:left w:val="none" w:sz="0" w:space="0" w:color="auto"/>
            <w:bottom w:val="none" w:sz="0" w:space="0" w:color="auto"/>
            <w:right w:val="none" w:sz="0" w:space="0" w:color="auto"/>
          </w:divBdr>
        </w:div>
      </w:divsChild>
    </w:div>
    <w:div w:id="1723484551">
      <w:bodyDiv w:val="1"/>
      <w:marLeft w:val="0"/>
      <w:marRight w:val="0"/>
      <w:marTop w:val="0"/>
      <w:marBottom w:val="0"/>
      <w:divBdr>
        <w:top w:val="none" w:sz="0" w:space="0" w:color="auto"/>
        <w:left w:val="none" w:sz="0" w:space="0" w:color="auto"/>
        <w:bottom w:val="none" w:sz="0" w:space="0" w:color="auto"/>
        <w:right w:val="none" w:sz="0" w:space="0" w:color="auto"/>
      </w:divBdr>
      <w:divsChild>
        <w:div w:id="1831214308">
          <w:marLeft w:val="547"/>
          <w:marRight w:val="0"/>
          <w:marTop w:val="0"/>
          <w:marBottom w:val="0"/>
          <w:divBdr>
            <w:top w:val="none" w:sz="0" w:space="0" w:color="auto"/>
            <w:left w:val="none" w:sz="0" w:space="0" w:color="auto"/>
            <w:bottom w:val="none" w:sz="0" w:space="0" w:color="auto"/>
            <w:right w:val="none" w:sz="0" w:space="0" w:color="auto"/>
          </w:divBdr>
        </w:div>
      </w:divsChild>
    </w:div>
    <w:div w:id="1798065205">
      <w:bodyDiv w:val="1"/>
      <w:marLeft w:val="0"/>
      <w:marRight w:val="0"/>
      <w:marTop w:val="0"/>
      <w:marBottom w:val="0"/>
      <w:divBdr>
        <w:top w:val="none" w:sz="0" w:space="0" w:color="auto"/>
        <w:left w:val="none" w:sz="0" w:space="0" w:color="auto"/>
        <w:bottom w:val="none" w:sz="0" w:space="0" w:color="auto"/>
        <w:right w:val="none" w:sz="0" w:space="0" w:color="auto"/>
      </w:divBdr>
      <w:divsChild>
        <w:div w:id="1930849821">
          <w:marLeft w:val="547"/>
          <w:marRight w:val="0"/>
          <w:marTop w:val="0"/>
          <w:marBottom w:val="0"/>
          <w:divBdr>
            <w:top w:val="none" w:sz="0" w:space="0" w:color="auto"/>
            <w:left w:val="none" w:sz="0" w:space="0" w:color="auto"/>
            <w:bottom w:val="none" w:sz="0" w:space="0" w:color="auto"/>
            <w:right w:val="none" w:sz="0" w:space="0" w:color="auto"/>
          </w:divBdr>
        </w:div>
      </w:divsChild>
    </w:div>
    <w:div w:id="2093114407">
      <w:bodyDiv w:val="1"/>
      <w:marLeft w:val="0"/>
      <w:marRight w:val="0"/>
      <w:marTop w:val="0"/>
      <w:marBottom w:val="0"/>
      <w:divBdr>
        <w:top w:val="none" w:sz="0" w:space="0" w:color="auto"/>
        <w:left w:val="none" w:sz="0" w:space="0" w:color="auto"/>
        <w:bottom w:val="none" w:sz="0" w:space="0" w:color="auto"/>
        <w:right w:val="none" w:sz="0" w:space="0" w:color="auto"/>
      </w:divBdr>
      <w:divsChild>
        <w:div w:id="156841829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B1216-0A8B-4BE1-ADFE-301E695B6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246</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IT Learning Consulting, LLC</Company>
  <LinksUpToDate>false</LinksUpToDate>
  <CharactersWithSpaces>1647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 A. Collins</dc:creator>
  <cp:keywords/>
  <dc:description/>
  <cp:lastModifiedBy>Debora A. Collins</cp:lastModifiedBy>
  <cp:revision>4</cp:revision>
  <dcterms:created xsi:type="dcterms:W3CDTF">2016-12-05T05:56:00Z</dcterms:created>
  <dcterms:modified xsi:type="dcterms:W3CDTF">2016-12-05T09:24:00Z</dcterms:modified>
</cp:coreProperties>
</file>